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8EF2" w14:textId="77777777" w:rsidR="00925F4B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51-НҚ от 23.01.2026</w:t>
      </w:r>
    </w:p>
    <w:p w14:paraId="12288EF3" w14:textId="77777777" w:rsidR="000D65A8" w:rsidRPr="00EA5324" w:rsidRDefault="008618CB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 w:rsidRPr="00EA532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2288F6A" wp14:editId="12288F6B">
            <wp:simplePos x="0" y="0"/>
            <wp:positionH relativeFrom="page">
              <wp:posOffset>835025</wp:posOffset>
            </wp:positionH>
            <wp:positionV relativeFrom="paragraph">
              <wp:posOffset>-540385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88EF4" w14:textId="77777777" w:rsidR="000D65A8" w:rsidRPr="00EA5324" w:rsidRDefault="000D65A8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12288EF5" w14:textId="77777777" w:rsidR="000D65A8" w:rsidRPr="00EA5324" w:rsidRDefault="000D65A8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14:paraId="12288EF6" w14:textId="77777777" w:rsidR="00AE45BD" w:rsidRPr="00314D4C" w:rsidRDefault="000A2AF0" w:rsidP="00C31F64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</w:t>
      </w:r>
      <w:r w:rsidR="007700E7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приостановлении</w:t>
      </w:r>
      <w:r w:rsidR="00B80008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67C8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действи</w:t>
      </w:r>
      <w:r w:rsidR="00F10E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67C8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регистрационн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  <w:r w:rsidR="00E67C8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удостоверени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й</w:t>
      </w:r>
      <w:r w:rsidR="00B80008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808D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лекарственн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  <w:r w:rsidR="007808D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00AF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средств</w:t>
      </w:r>
    </w:p>
    <w:p w14:paraId="12288EF7" w14:textId="77777777" w:rsidR="0061524A" w:rsidRPr="00EA5324" w:rsidRDefault="0061524A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288EF8" w14:textId="77777777" w:rsidR="006E2FBC" w:rsidRPr="00EA5324" w:rsidRDefault="006E2FBC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288EF9" w14:textId="77777777" w:rsidR="00AE45BD" w:rsidRPr="00EA5324" w:rsidRDefault="00412BAB" w:rsidP="00AE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статьи </w:t>
      </w:r>
      <w:r w:rsidR="00A1168A" w:rsidRPr="00EA5324">
        <w:rPr>
          <w:rFonts w:ascii="Times New Roman" w:hAnsi="Times New Roman"/>
          <w:sz w:val="28"/>
          <w:szCs w:val="28"/>
          <w:lang w:val="ru-RU"/>
        </w:rPr>
        <w:t>10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>, подпункт</w:t>
      </w:r>
      <w:r w:rsidR="00590DB3">
        <w:rPr>
          <w:rFonts w:ascii="Times New Roman" w:hAnsi="Times New Roman"/>
          <w:sz w:val="28"/>
          <w:szCs w:val="28"/>
          <w:lang w:val="ru-RU"/>
        </w:rPr>
        <w:t>а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>м</w:t>
      </w:r>
      <w:r w:rsidR="00590DB3">
        <w:rPr>
          <w:rFonts w:ascii="Times New Roman" w:hAnsi="Times New Roman"/>
          <w:sz w:val="28"/>
          <w:szCs w:val="28"/>
          <w:lang w:val="ru-RU"/>
        </w:rPr>
        <w:t>и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0DB3">
        <w:rPr>
          <w:rFonts w:ascii="Times New Roman" w:hAnsi="Times New Roman"/>
          <w:sz w:val="28"/>
          <w:szCs w:val="28"/>
          <w:lang w:val="ru-RU"/>
        </w:rPr>
        <w:t xml:space="preserve">1) и 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 xml:space="preserve">8) пункта 1 статьи 259 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Кодекса Республики Казахстан «О здоровье народа и системе здравоохранения» и </w:t>
      </w:r>
      <w:r w:rsidR="00590DB3" w:rsidRPr="00EA5324">
        <w:rPr>
          <w:rFonts w:ascii="Times New Roman" w:hAnsi="Times New Roman"/>
          <w:sz w:val="28"/>
          <w:szCs w:val="28"/>
          <w:lang w:val="ru-RU"/>
        </w:rPr>
        <w:t>подпункт</w:t>
      </w:r>
      <w:r w:rsidR="00590DB3">
        <w:rPr>
          <w:rFonts w:ascii="Times New Roman" w:hAnsi="Times New Roman"/>
          <w:sz w:val="28"/>
          <w:szCs w:val="28"/>
          <w:lang w:val="ru-RU"/>
        </w:rPr>
        <w:t>а</w:t>
      </w:r>
      <w:r w:rsidR="00590DB3" w:rsidRPr="00EA5324">
        <w:rPr>
          <w:rFonts w:ascii="Times New Roman" w:hAnsi="Times New Roman"/>
          <w:sz w:val="28"/>
          <w:szCs w:val="28"/>
          <w:lang w:val="ru-RU"/>
        </w:rPr>
        <w:t>м</w:t>
      </w:r>
      <w:r w:rsidR="00590DB3">
        <w:rPr>
          <w:rFonts w:ascii="Times New Roman" w:hAnsi="Times New Roman"/>
          <w:sz w:val="28"/>
          <w:szCs w:val="28"/>
          <w:lang w:val="ru-RU"/>
        </w:rPr>
        <w:t>и</w:t>
      </w:r>
      <w:r w:rsidR="00590DB3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0DB3">
        <w:rPr>
          <w:rFonts w:ascii="Times New Roman" w:hAnsi="Times New Roman"/>
          <w:sz w:val="28"/>
          <w:szCs w:val="28"/>
          <w:lang w:val="ru-RU"/>
        </w:rPr>
        <w:t xml:space="preserve">1) и </w:t>
      </w:r>
      <w:r w:rsidR="00B404BC" w:rsidRPr="00EA5324">
        <w:rPr>
          <w:rFonts w:ascii="Times New Roman" w:hAnsi="Times New Roman"/>
          <w:sz w:val="28"/>
          <w:szCs w:val="28"/>
          <w:lang w:val="ru-RU"/>
        </w:rPr>
        <w:t xml:space="preserve">8) </w:t>
      </w:r>
      <w:r w:rsidR="007808DE" w:rsidRPr="00EA5324">
        <w:rPr>
          <w:rFonts w:ascii="Times New Roman" w:hAnsi="Times New Roman"/>
          <w:sz w:val="28"/>
          <w:szCs w:val="28"/>
          <w:lang w:val="ru-RU"/>
        </w:rPr>
        <w:t xml:space="preserve">пункта </w:t>
      </w:r>
      <w:r w:rsidR="00585EC9" w:rsidRPr="00EA5324">
        <w:rPr>
          <w:rFonts w:ascii="Times New Roman" w:hAnsi="Times New Roman"/>
          <w:sz w:val="28"/>
          <w:szCs w:val="28"/>
          <w:lang w:val="ru-RU"/>
        </w:rPr>
        <w:t>3 Правил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 приостановления, запрета или изъятия из обращения либо ограничения применения лекарственных средств </w:t>
      </w:r>
      <w:bookmarkStart w:id="0" w:name="_Hlk144371539"/>
      <w:r w:rsidRPr="00EA5324">
        <w:rPr>
          <w:rFonts w:ascii="Times New Roman" w:hAnsi="Times New Roman"/>
          <w:sz w:val="28"/>
          <w:szCs w:val="28"/>
          <w:lang w:val="ru-RU"/>
        </w:rPr>
        <w:t>и медицинских изделий</w:t>
      </w:r>
      <w:bookmarkEnd w:id="0"/>
      <w:r w:rsidR="00585EC9" w:rsidRPr="00EA5324">
        <w:rPr>
          <w:rFonts w:ascii="Times New Roman" w:hAnsi="Times New Roman"/>
          <w:sz w:val="28"/>
          <w:szCs w:val="28"/>
          <w:lang w:val="ru-RU"/>
        </w:rPr>
        <w:t>, утвержденных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 приказом исполняющего обязанности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под № 21906)</w:t>
      </w:r>
      <w:r w:rsidR="00590D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0DB3">
        <w:rPr>
          <w:rFonts w:ascii="Times New Roman" w:hAnsi="Times New Roman"/>
          <w:sz w:val="28"/>
          <w:szCs w:val="28"/>
          <w:lang w:val="kk-KZ"/>
        </w:rPr>
        <w:t>(далее – Правила)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A532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14:paraId="12288EFA" w14:textId="77777777" w:rsidR="007E3911" w:rsidRPr="00EA5324" w:rsidRDefault="00F56E78" w:rsidP="00314D4C">
      <w:pPr>
        <w:pStyle w:val="a4"/>
        <w:widowControl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lang w:val="ru-RU"/>
        </w:rPr>
        <w:t>Приостановить действие регистрационн</w:t>
      </w:r>
      <w:r w:rsidR="00946FFE" w:rsidRPr="00EA5324">
        <w:rPr>
          <w:rFonts w:ascii="Times New Roman" w:hAnsi="Times New Roman"/>
          <w:sz w:val="28"/>
          <w:lang w:val="ru-RU"/>
        </w:rPr>
        <w:t>ых</w:t>
      </w:r>
      <w:r w:rsidRPr="00EA5324">
        <w:rPr>
          <w:rFonts w:ascii="Times New Roman" w:hAnsi="Times New Roman"/>
          <w:sz w:val="28"/>
          <w:lang w:val="ru-RU"/>
        </w:rPr>
        <w:t xml:space="preserve"> удостоверени</w:t>
      </w:r>
      <w:r w:rsidR="00946FFE" w:rsidRPr="00EA5324">
        <w:rPr>
          <w:rFonts w:ascii="Times New Roman" w:hAnsi="Times New Roman"/>
          <w:sz w:val="28"/>
          <w:lang w:val="ru-RU"/>
        </w:rPr>
        <w:t xml:space="preserve">й </w:t>
      </w:r>
      <w:r w:rsidRPr="00EA5324">
        <w:rPr>
          <w:rFonts w:ascii="Times New Roman" w:hAnsi="Times New Roman"/>
          <w:sz w:val="28"/>
          <w:lang w:val="ru-RU"/>
        </w:rPr>
        <w:t>лекарственн</w:t>
      </w:r>
      <w:r w:rsidR="00B404BC" w:rsidRPr="00EA5324">
        <w:rPr>
          <w:rFonts w:ascii="Times New Roman" w:hAnsi="Times New Roman"/>
          <w:sz w:val="28"/>
          <w:lang w:val="ru-RU"/>
        </w:rPr>
        <w:t>ых средств</w:t>
      </w:r>
      <w:r w:rsidR="00314D4C">
        <w:rPr>
          <w:rFonts w:ascii="Times New Roman" w:hAnsi="Times New Roman"/>
          <w:sz w:val="28"/>
          <w:lang w:val="ru-RU"/>
        </w:rPr>
        <w:t xml:space="preserve"> </w:t>
      </w:r>
      <w:r w:rsidR="00D16B23" w:rsidRPr="00EA5324">
        <w:rPr>
          <w:rFonts w:ascii="Times New Roman" w:hAnsi="Times New Roman"/>
          <w:sz w:val="28"/>
          <w:lang w:val="ru-RU"/>
        </w:rPr>
        <w:t>согласно приложению к настоящему приказу</w:t>
      </w:r>
      <w:r w:rsidR="00B404BC" w:rsidRPr="00EA5324">
        <w:rPr>
          <w:rFonts w:ascii="Times New Roman" w:hAnsi="Times New Roman"/>
          <w:sz w:val="28"/>
          <w:lang w:val="ru-RU"/>
        </w:rPr>
        <w:t>.</w:t>
      </w:r>
    </w:p>
    <w:p w14:paraId="12288EFB" w14:textId="77777777" w:rsidR="00BA2947" w:rsidRPr="00EA5324" w:rsidRDefault="00405D42" w:rsidP="00BA2947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6E2FBC" w:rsidRPr="00EA5324">
        <w:rPr>
          <w:rFonts w:ascii="Times New Roman" w:hAnsi="Times New Roman"/>
          <w:sz w:val="28"/>
          <w:szCs w:val="28"/>
          <w:lang w:val="ru-RU"/>
        </w:rPr>
        <w:t>внепланового</w:t>
      </w:r>
      <w:r w:rsidR="005C5699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(далее – Экспертная организация), </w:t>
      </w:r>
      <w:r w:rsidR="00CF3FD3" w:rsidRPr="00EA5324">
        <w:rPr>
          <w:rFonts w:ascii="Times New Roman" w:hAnsi="Times New Roman"/>
          <w:sz w:val="28"/>
          <w:szCs w:val="28"/>
          <w:lang w:val="ru-RU"/>
        </w:rPr>
        <w:t xml:space="preserve">некоммерческое 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акционерное общество «Фонд социального медицинского страхования» и </w:t>
      </w:r>
      <w:bookmarkStart w:id="1" w:name="_Hlk122682427"/>
      <w:r w:rsidR="00CF3FD3" w:rsidRPr="00EA5324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EA5324">
        <w:rPr>
          <w:rFonts w:ascii="Times New Roman" w:hAnsi="Times New Roman"/>
          <w:sz w:val="28"/>
          <w:szCs w:val="28"/>
          <w:lang w:val="ru-RU"/>
        </w:rPr>
        <w:t>с ограниченной ответственностью «СК-Фармация»</w:t>
      </w:r>
      <w:bookmarkEnd w:id="1"/>
      <w:r w:rsidR="00F07CC8" w:rsidRPr="00EA5324">
        <w:rPr>
          <w:rFonts w:ascii="Times New Roman" w:hAnsi="Times New Roman"/>
          <w:sz w:val="28"/>
          <w:szCs w:val="28"/>
          <w:lang w:val="ru-RU"/>
        </w:rPr>
        <w:t>.</w:t>
      </w:r>
    </w:p>
    <w:p w14:paraId="12288EFC" w14:textId="77777777" w:rsidR="002E4335" w:rsidRPr="00590DB3" w:rsidRDefault="00612729" w:rsidP="00946FFE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Экспертной организации в течение 1 (один) рабочего дня со дня получения информации о данном решении в соответствии с пунктами 10 и 11 </w:t>
      </w:r>
      <w:r w:rsidRPr="00EA5324">
        <w:rPr>
          <w:rFonts w:ascii="Times New Roman" w:hAnsi="Times New Roman"/>
          <w:sz w:val="28"/>
          <w:szCs w:val="28"/>
          <w:lang w:val="ru-RU"/>
        </w:rPr>
        <w:lastRenderedPageBreak/>
        <w:t>Правил проведения оценки качества лекарственных средств и медицинских 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69486C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324">
        <w:rPr>
          <w:rFonts w:ascii="Times New Roman" w:hAnsi="Times New Roman"/>
          <w:sz w:val="28"/>
          <w:szCs w:val="28"/>
          <w:lang w:val="ru-RU"/>
        </w:rPr>
        <w:br/>
        <w:t xml:space="preserve">№ ҚР ДСМ-282/2020 (зарегистрирован в Реестре государственной регистрации нормативных правовых актов под № 21836), </w:t>
      </w:r>
      <w:r w:rsidR="00590DB3">
        <w:rPr>
          <w:rFonts w:ascii="Times New Roman" w:hAnsi="Times New Roman"/>
          <w:sz w:val="28"/>
          <w:szCs w:val="28"/>
          <w:lang w:val="ru-RU"/>
        </w:rPr>
        <w:t>приостановить</w:t>
      </w:r>
      <w:r w:rsidR="006079A8" w:rsidRPr="00EA5324">
        <w:rPr>
          <w:rFonts w:ascii="Times New Roman" w:hAnsi="Times New Roman"/>
          <w:sz w:val="28"/>
          <w:szCs w:val="28"/>
          <w:lang w:val="ru-RU"/>
        </w:rPr>
        <w:t xml:space="preserve"> сертификат</w:t>
      </w:r>
      <w:r w:rsidR="00700AF1" w:rsidRPr="00EA5324">
        <w:rPr>
          <w:rFonts w:ascii="Times New Roman" w:hAnsi="Times New Roman"/>
          <w:sz w:val="28"/>
          <w:szCs w:val="28"/>
          <w:lang w:val="ru-RU"/>
        </w:rPr>
        <w:t>ы</w:t>
      </w:r>
      <w:r w:rsidR="006079A8" w:rsidRPr="00EA5324">
        <w:rPr>
          <w:rFonts w:ascii="Times New Roman" w:hAnsi="Times New Roman"/>
          <w:sz w:val="28"/>
          <w:szCs w:val="28"/>
          <w:lang w:val="ru-RU"/>
        </w:rPr>
        <w:t xml:space="preserve"> соответствия продукции, выданны</w:t>
      </w:r>
      <w:r w:rsidR="00700AF1" w:rsidRPr="00EA5324">
        <w:rPr>
          <w:rFonts w:ascii="Times New Roman" w:hAnsi="Times New Roman"/>
          <w:sz w:val="28"/>
          <w:szCs w:val="28"/>
          <w:lang w:val="ru-RU"/>
        </w:rPr>
        <w:t>е</w:t>
      </w:r>
      <w:r w:rsidR="006079A8" w:rsidRPr="00EA5324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200C36" w:rsidRPr="00EA5324">
        <w:rPr>
          <w:rFonts w:ascii="Times New Roman" w:hAnsi="Times New Roman"/>
          <w:sz w:val="28"/>
          <w:lang w:val="ru-RU"/>
        </w:rPr>
        <w:t>лекарственн</w:t>
      </w:r>
      <w:r w:rsidR="00B404BC" w:rsidRPr="00EA5324">
        <w:rPr>
          <w:rFonts w:ascii="Times New Roman" w:hAnsi="Times New Roman"/>
          <w:sz w:val="28"/>
          <w:lang w:val="ru-RU"/>
        </w:rPr>
        <w:t>ы</w:t>
      </w:r>
      <w:r w:rsidR="00200C36" w:rsidRPr="00EA5324">
        <w:rPr>
          <w:rFonts w:ascii="Times New Roman" w:hAnsi="Times New Roman"/>
          <w:sz w:val="28"/>
          <w:lang w:val="ru-RU"/>
        </w:rPr>
        <w:t>е средств</w:t>
      </w:r>
      <w:r w:rsidR="00B404BC" w:rsidRPr="00EA5324">
        <w:rPr>
          <w:rFonts w:ascii="Times New Roman" w:hAnsi="Times New Roman"/>
          <w:sz w:val="28"/>
          <w:lang w:val="ru-RU"/>
        </w:rPr>
        <w:t>а</w:t>
      </w:r>
      <w:r w:rsidR="00830C64" w:rsidRPr="00EA53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2288EFD" w14:textId="77777777" w:rsidR="00590DB3" w:rsidRPr="008D57AE" w:rsidRDefault="00590DB3" w:rsidP="00590DB3">
      <w:pPr>
        <w:widowControl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AE">
        <w:rPr>
          <w:rFonts w:ascii="Times New Roman" w:hAnsi="Times New Roman"/>
          <w:sz w:val="28"/>
          <w:szCs w:val="28"/>
          <w:lang w:val="ru-RU"/>
        </w:rPr>
        <w:t xml:space="preserve">В течении 3 (три) рабочих дней после поступления извещения предоставить в Комитет и территориальные подразделения Комитета расчеты объема образцов </w:t>
      </w:r>
      <w:r>
        <w:rPr>
          <w:rFonts w:ascii="Times New Roman" w:hAnsi="Times New Roman"/>
          <w:sz w:val="28"/>
          <w:lang w:val="ru-RU"/>
        </w:rPr>
        <w:t>лекарственных средств</w:t>
      </w:r>
      <w:r w:rsidRPr="008D57AE">
        <w:rPr>
          <w:rFonts w:ascii="Times New Roman" w:hAnsi="Times New Roman"/>
          <w:sz w:val="28"/>
          <w:szCs w:val="28"/>
          <w:lang w:val="ru-RU"/>
        </w:rPr>
        <w:t>, необходимых для проведения лабораторных испытаний.</w:t>
      </w:r>
    </w:p>
    <w:p w14:paraId="12288EFE" w14:textId="77777777" w:rsidR="00590DB3" w:rsidRPr="00122846" w:rsidRDefault="00590DB3" w:rsidP="00590DB3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2846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в течение 5 (пять) рабочих дней со дня получения извещения осуществить изъятие образцов </w:t>
      </w:r>
      <w:r>
        <w:rPr>
          <w:rFonts w:ascii="Times New Roman" w:hAnsi="Times New Roman"/>
          <w:sz w:val="28"/>
          <w:lang w:val="ru-RU"/>
        </w:rPr>
        <w:t>лекарственных средств</w:t>
      </w:r>
      <w:r w:rsidRPr="00122846">
        <w:rPr>
          <w:rFonts w:ascii="Times New Roman" w:hAnsi="Times New Roman"/>
          <w:sz w:val="28"/>
          <w:szCs w:val="28"/>
          <w:lang w:val="ru-RU"/>
        </w:rPr>
        <w:t>, в соответствии с пунктами 6, 7 и 8 Правил.</w:t>
      </w:r>
    </w:p>
    <w:p w14:paraId="12288EFF" w14:textId="77777777" w:rsidR="00590DB3" w:rsidRPr="00122846" w:rsidRDefault="00590DB3" w:rsidP="00590DB3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2846">
        <w:rPr>
          <w:rFonts w:ascii="Times New Roman" w:hAnsi="Times New Roman"/>
          <w:sz w:val="28"/>
          <w:szCs w:val="28"/>
          <w:lang w:val="ru-RU"/>
        </w:rPr>
        <w:t xml:space="preserve">Экспертной организации провести лабораторные испытания изъятых образцов </w:t>
      </w:r>
      <w:r>
        <w:rPr>
          <w:rFonts w:ascii="Times New Roman" w:hAnsi="Times New Roman"/>
          <w:sz w:val="28"/>
          <w:lang w:val="ru-RU"/>
        </w:rPr>
        <w:t>лекарственных средств</w:t>
      </w:r>
      <w:r w:rsidRPr="00122846">
        <w:rPr>
          <w:rFonts w:ascii="Times New Roman" w:hAnsi="Times New Roman"/>
          <w:sz w:val="28"/>
          <w:szCs w:val="28"/>
          <w:lang w:val="ru-RU"/>
        </w:rPr>
        <w:t>, в соответствии с пунктом 9 Правил.</w:t>
      </w:r>
    </w:p>
    <w:p w14:paraId="12288F00" w14:textId="77777777" w:rsidR="00590DB3" w:rsidRDefault="00590DB3" w:rsidP="00590DB3">
      <w:pPr>
        <w:widowControl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AE">
        <w:rPr>
          <w:rFonts w:ascii="Times New Roman" w:hAnsi="Times New Roman"/>
          <w:sz w:val="28"/>
          <w:szCs w:val="28"/>
          <w:lang w:val="ru-RU"/>
        </w:rPr>
        <w:t>О полученных результатах сообщить в Комитет в сроки, установленные действующим законодательством.</w:t>
      </w:r>
    </w:p>
    <w:p w14:paraId="12288F01" w14:textId="77777777" w:rsidR="00BA2947" w:rsidRPr="00EA5324" w:rsidRDefault="00BA2947" w:rsidP="00946FFE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14:paraId="12288F02" w14:textId="77777777" w:rsidR="00BA2947" w:rsidRPr="00EA5324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1) извещение (в письменной произвольной форме) местных органов </w:t>
      </w:r>
      <w:r w:rsidR="004E7B62" w:rsidRPr="00EA5324">
        <w:rPr>
          <w:rFonts w:ascii="Times New Roman" w:hAnsi="Times New Roman"/>
          <w:sz w:val="28"/>
          <w:szCs w:val="28"/>
          <w:lang w:val="ru-RU"/>
        </w:rPr>
        <w:br/>
      </w:r>
      <w:r w:rsidRPr="00EA5324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государственного управления здравоохранением областей, городов республиканского значения и столицы, другие государственные органы </w:t>
      </w:r>
      <w:r w:rsidR="00F378CD" w:rsidRPr="00EA5324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EA5324">
        <w:rPr>
          <w:rFonts w:ascii="Times New Roman" w:hAnsi="Times New Roman"/>
          <w:color w:val="000000"/>
          <w:sz w:val="28"/>
          <w:szCs w:val="28"/>
          <w:lang w:val="ru-RU"/>
        </w:rPr>
        <w:t>(по компетенции);</w:t>
      </w:r>
    </w:p>
    <w:p w14:paraId="12288F03" w14:textId="77777777" w:rsidR="00BA2947" w:rsidRPr="00EA5324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A5324">
        <w:rPr>
          <w:rFonts w:ascii="Times New Roman" w:hAnsi="Times New Roman"/>
          <w:color w:val="000000"/>
          <w:sz w:val="28"/>
          <w:szCs w:val="28"/>
          <w:lang w:val="ru-RU"/>
        </w:rPr>
        <w:t>2) размещение в средствах массовой информации;</w:t>
      </w:r>
    </w:p>
    <w:p w14:paraId="12288F04" w14:textId="77777777" w:rsidR="007A32DF" w:rsidRPr="00EA5324" w:rsidRDefault="00BA2947" w:rsidP="007A32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3) представление в Комитет сведений об исполнении мероприятий, предусмотренных подпун</w:t>
      </w:r>
      <w:r w:rsidR="00B404BC" w:rsidRPr="00EA5324">
        <w:rPr>
          <w:rFonts w:ascii="Times New Roman" w:hAnsi="Times New Roman"/>
          <w:sz w:val="28"/>
          <w:szCs w:val="28"/>
          <w:lang w:val="ru-RU"/>
        </w:rPr>
        <w:t>ктами 1) и 2) настоящего пункта</w:t>
      </w:r>
      <w:r w:rsidRPr="00EA5324">
        <w:rPr>
          <w:rFonts w:ascii="Times New Roman" w:hAnsi="Times New Roman"/>
          <w:sz w:val="28"/>
          <w:szCs w:val="28"/>
          <w:lang w:val="ru-RU"/>
        </w:rPr>
        <w:t>.</w:t>
      </w:r>
    </w:p>
    <w:p w14:paraId="12288F05" w14:textId="77777777" w:rsidR="007A32DF" w:rsidRPr="00EA5324" w:rsidRDefault="00D21478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приказа возложить </w:t>
      </w:r>
      <w:r w:rsidRPr="00EA5324">
        <w:rPr>
          <w:rFonts w:ascii="Times New Roman" w:hAnsi="Times New Roman"/>
          <w:sz w:val="28"/>
          <w:szCs w:val="28"/>
          <w:lang w:val="ru-RU"/>
        </w:rPr>
        <w:br/>
        <w:t>на курирующего заместителя председателя Комитета</w:t>
      </w:r>
      <w:r w:rsidR="009B5EB2" w:rsidRPr="00EA5324">
        <w:rPr>
          <w:rFonts w:ascii="Times New Roman" w:hAnsi="Times New Roman"/>
          <w:sz w:val="28"/>
          <w:szCs w:val="28"/>
          <w:lang w:val="ru-RU"/>
        </w:rPr>
        <w:t>.</w:t>
      </w:r>
    </w:p>
    <w:p w14:paraId="12288F06" w14:textId="77777777" w:rsidR="00BA2947" w:rsidRPr="00EA5324" w:rsidRDefault="00BA2947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12288F07" w14:textId="77777777" w:rsidR="00BA2947" w:rsidRPr="00EA5324" w:rsidRDefault="00BA2947" w:rsidP="004D4F3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E64C17" w:rsidRPr="00EA5324">
        <w:rPr>
          <w:rFonts w:ascii="Times New Roman" w:hAnsi="Times New Roman"/>
          <w:sz w:val="28"/>
          <w:lang w:val="ru-RU"/>
        </w:rPr>
        <w:t xml:space="preserve">служебная записка </w:t>
      </w:r>
      <w:r w:rsidR="0069486C" w:rsidRPr="00EA5324">
        <w:rPr>
          <w:rFonts w:ascii="Times New Roman" w:hAnsi="Times New Roman"/>
          <w:sz w:val="28"/>
          <w:lang w:val="ru-RU"/>
        </w:rPr>
        <w:t xml:space="preserve">Управления </w:t>
      </w:r>
      <w:r w:rsidR="00E64C17" w:rsidRPr="00EA5324">
        <w:rPr>
          <w:rFonts w:ascii="Times New Roman" w:hAnsi="Times New Roman"/>
          <w:sz w:val="28"/>
          <w:lang w:val="ru-RU"/>
        </w:rPr>
        <w:t xml:space="preserve">фармацевтического инспектората и интеграции от 15 января 2026 года </w:t>
      </w:r>
      <w:r w:rsidR="0069486C" w:rsidRPr="00EA5324">
        <w:rPr>
          <w:rFonts w:ascii="Times New Roman" w:hAnsi="Times New Roman"/>
          <w:sz w:val="28"/>
          <w:lang w:val="ru-RU"/>
        </w:rPr>
        <w:t xml:space="preserve">№ -0/2132-ВН, письма РГП на ПХВ «Национальный центр экспертизы лекарственных средств и медицинских изделий» Комитета № 23-08-2286/И от 19 декабря 2025 года, </w:t>
      </w:r>
      <w:r w:rsidR="0069486C" w:rsidRPr="00EA5324">
        <w:rPr>
          <w:rFonts w:ascii="Times New Roman" w:hAnsi="Times New Roman"/>
          <w:sz w:val="28"/>
          <w:lang w:val="ru-RU"/>
        </w:rPr>
        <w:br/>
        <w:t>№ 23-10-107/И от 15 января 202</w:t>
      </w:r>
      <w:r w:rsidR="00072081" w:rsidRPr="00EA5324">
        <w:rPr>
          <w:rFonts w:ascii="Times New Roman" w:hAnsi="Times New Roman"/>
          <w:sz w:val="28"/>
          <w:lang w:val="ru-RU"/>
        </w:rPr>
        <w:t>6</w:t>
      </w:r>
      <w:r w:rsidR="0069486C" w:rsidRPr="00EA5324">
        <w:rPr>
          <w:rFonts w:ascii="Times New Roman" w:hAnsi="Times New Roman"/>
          <w:sz w:val="28"/>
          <w:lang w:val="ru-RU"/>
        </w:rPr>
        <w:t xml:space="preserve"> года.</w:t>
      </w:r>
    </w:p>
    <w:p w14:paraId="12288F08" w14:textId="77777777" w:rsidR="00AE45BD" w:rsidRPr="00EA5324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288F09" w14:textId="77777777" w:rsidR="006E2FBC" w:rsidRPr="00EA5324" w:rsidRDefault="006E2FBC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288F0A" w14:textId="77777777" w:rsidR="007153B4" w:rsidRPr="00EA5324" w:rsidRDefault="007153B4" w:rsidP="007153B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>Исполняющий обязанности председателя</w:t>
      </w:r>
    </w:p>
    <w:p w14:paraId="12288F0B" w14:textId="77777777" w:rsidR="007153B4" w:rsidRPr="00EA5324" w:rsidRDefault="007153B4" w:rsidP="007153B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14:paraId="12288F0C" w14:textId="77777777" w:rsidR="007153B4" w:rsidRPr="00EA5324" w:rsidRDefault="007153B4" w:rsidP="007153B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14:paraId="12288F0D" w14:textId="77777777" w:rsidR="007153B4" w:rsidRPr="00EA5324" w:rsidRDefault="007153B4" w:rsidP="007153B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>Министерства здравоохранения</w:t>
      </w:r>
    </w:p>
    <w:p w14:paraId="12288F0E" w14:textId="77777777" w:rsidR="00B404BC" w:rsidRPr="00EA5324" w:rsidRDefault="007153B4" w:rsidP="007153B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Республики Казахстан                                                 </w:t>
      </w:r>
      <w:r w:rsidRPr="00EA5324">
        <w:rPr>
          <w:rFonts w:ascii="Times New Roman" w:eastAsia="SimSun" w:hAnsi="Times New Roman"/>
          <w:b/>
          <w:sz w:val="28"/>
          <w:szCs w:val="28"/>
          <w:lang w:val="ru-RU"/>
        </w:rPr>
        <w:t xml:space="preserve">Н. Беркингали </w:t>
      </w:r>
      <w:r w:rsidR="00B404BC" w:rsidRPr="00EA5324">
        <w:rPr>
          <w:rFonts w:ascii="Times New Roman" w:eastAsia="SimSun" w:hAnsi="Times New Roman"/>
          <w:b/>
          <w:sz w:val="28"/>
          <w:szCs w:val="28"/>
          <w:lang w:val="ru-RU"/>
        </w:rPr>
        <w:br w:type="page"/>
      </w:r>
    </w:p>
    <w:p w14:paraId="12288F0F" w14:textId="77777777" w:rsidR="00946FFE" w:rsidRPr="00EA5324" w:rsidRDefault="00946FFE" w:rsidP="00946FF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14:paraId="12288F10" w14:textId="77777777" w:rsidR="00946FFE" w:rsidRPr="00EA5324" w:rsidRDefault="00946FFE" w:rsidP="00946FFE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к приказу </w:t>
      </w:r>
      <w:r w:rsidR="007153B4" w:rsidRPr="00EA5324">
        <w:rPr>
          <w:rFonts w:ascii="Times New Roman" w:hAnsi="Times New Roman"/>
          <w:sz w:val="28"/>
          <w:szCs w:val="28"/>
          <w:lang w:val="ru-RU"/>
        </w:rPr>
        <w:t xml:space="preserve">И.о. </w:t>
      </w:r>
      <w:r w:rsidRPr="00EA5324">
        <w:rPr>
          <w:rFonts w:ascii="Times New Roman" w:hAnsi="Times New Roman"/>
          <w:sz w:val="28"/>
          <w:szCs w:val="28"/>
          <w:lang w:val="ru-RU"/>
        </w:rPr>
        <w:t>П</w:t>
      </w:r>
      <w:r w:rsidRPr="00EA5324">
        <w:rPr>
          <w:rFonts w:ascii="Times New Roman" w:eastAsia="SimSun" w:hAnsi="Times New Roman"/>
          <w:sz w:val="28"/>
          <w:szCs w:val="28"/>
          <w:lang w:val="ru-RU"/>
        </w:rPr>
        <w:t>редседателя</w:t>
      </w:r>
    </w:p>
    <w:p w14:paraId="12288F11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Комитета медицинского и</w:t>
      </w:r>
    </w:p>
    <w:p w14:paraId="12288F12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фармацевтического контроля</w:t>
      </w:r>
    </w:p>
    <w:p w14:paraId="12288F13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Министерства здравоохранения</w:t>
      </w:r>
    </w:p>
    <w:p w14:paraId="12288F14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Республики Казахстан</w:t>
      </w:r>
    </w:p>
    <w:p w14:paraId="12288F15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от __ января 20</w:t>
      </w:r>
      <w:r w:rsidR="00115342" w:rsidRPr="00EA5324">
        <w:rPr>
          <w:rFonts w:ascii="Times New Roman" w:hAnsi="Times New Roman"/>
          <w:sz w:val="28"/>
          <w:szCs w:val="28"/>
          <w:lang w:val="ru-RU"/>
        </w:rPr>
        <w:t>26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14:paraId="12288F16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№ _____</w:t>
      </w:r>
    </w:p>
    <w:p w14:paraId="12288F17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ru-RU"/>
        </w:rPr>
      </w:pPr>
    </w:p>
    <w:p w14:paraId="12288F18" w14:textId="77777777" w:rsidR="00946FFE" w:rsidRPr="00EA5324" w:rsidRDefault="00946FFE" w:rsidP="00B404B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szCs w:val="28"/>
          <w:lang w:val="ru-RU"/>
        </w:rPr>
        <w:t>Перечень регистрационных уд</w:t>
      </w:r>
      <w:r w:rsidR="00E64C17" w:rsidRPr="00EA5324">
        <w:rPr>
          <w:rFonts w:ascii="Times New Roman" w:hAnsi="Times New Roman" w:cs="Times New Roman"/>
          <w:b/>
          <w:sz w:val="28"/>
          <w:szCs w:val="28"/>
          <w:lang w:val="ru-RU"/>
        </w:rPr>
        <w:t>остоверений</w:t>
      </w:r>
      <w:r w:rsidR="006B4A05" w:rsidRPr="006B4A0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6B4A05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лекарственных средств</w:t>
      </w:r>
      <w:r w:rsidR="00E64C17" w:rsidRPr="00EA5324">
        <w:rPr>
          <w:rFonts w:ascii="Times New Roman" w:hAnsi="Times New Roman" w:cs="Times New Roman"/>
          <w:b/>
          <w:sz w:val="28"/>
          <w:szCs w:val="28"/>
          <w:lang w:val="ru-RU"/>
        </w:rPr>
        <w:t>, подлежащих приоста</w:t>
      </w:r>
      <w:r w:rsidRPr="00EA5324">
        <w:rPr>
          <w:rFonts w:ascii="Times New Roman" w:hAnsi="Times New Roman" w:cs="Times New Roman"/>
          <w:b/>
          <w:sz w:val="28"/>
          <w:szCs w:val="28"/>
          <w:lang w:val="ru-RU"/>
        </w:rPr>
        <w:t>но</w:t>
      </w:r>
      <w:r w:rsidR="00E64C17" w:rsidRPr="00EA5324">
        <w:rPr>
          <w:rFonts w:ascii="Times New Roman" w:hAnsi="Times New Roman" w:cs="Times New Roman"/>
          <w:b/>
          <w:sz w:val="28"/>
          <w:szCs w:val="28"/>
          <w:lang w:val="ru-RU"/>
        </w:rPr>
        <w:t>влен</w:t>
      </w:r>
      <w:r w:rsidRPr="00EA5324">
        <w:rPr>
          <w:rFonts w:ascii="Times New Roman" w:hAnsi="Times New Roman" w:cs="Times New Roman"/>
          <w:b/>
          <w:sz w:val="28"/>
          <w:szCs w:val="28"/>
          <w:lang w:val="ru-RU"/>
        </w:rPr>
        <w:t>ию</w:t>
      </w:r>
    </w:p>
    <w:p w14:paraId="12288F19" w14:textId="77777777" w:rsidR="00946FFE" w:rsidRPr="00EA5324" w:rsidRDefault="00946FFE" w:rsidP="00946FFE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a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3685"/>
        <w:gridCol w:w="3260"/>
      </w:tblGrid>
      <w:tr w:rsidR="00946FFE" w:rsidRPr="00EA5324" w14:paraId="12288F1E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1A" w14:textId="77777777" w:rsidR="00946FFE" w:rsidRPr="00EA5324" w:rsidRDefault="00946FFE" w:rsidP="00B404B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1B" w14:textId="77777777" w:rsidR="00946FFE" w:rsidRPr="00EA5324" w:rsidRDefault="00946FFE" w:rsidP="00B404B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1C" w14:textId="77777777" w:rsidR="00946FFE" w:rsidRPr="00EA5324" w:rsidRDefault="00946FFE" w:rsidP="00B404B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590DB3" w:rsidRPr="00590DB3">
              <w:rPr>
                <w:rFonts w:ascii="Times New Roman" w:hAnsi="Times New Roman"/>
                <w:b/>
                <w:sz w:val="24"/>
                <w:szCs w:val="24"/>
              </w:rPr>
              <w:t>лекарственных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1D" w14:textId="77777777" w:rsidR="00946FFE" w:rsidRPr="00EA5324" w:rsidRDefault="00946FFE" w:rsidP="00B404B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>Производитель, страна</w:t>
            </w:r>
          </w:p>
        </w:tc>
      </w:tr>
      <w:tr w:rsidR="00946FFE" w:rsidRPr="00EA5324" w14:paraId="12288F23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1F" w14:textId="77777777" w:rsidR="00946FFE" w:rsidRPr="00EA5324" w:rsidRDefault="00946FF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20" w14:textId="77777777" w:rsidR="00946FFE" w:rsidRPr="00EA5324" w:rsidRDefault="00946FF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РК-ЛС-5№012907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21" w14:textId="77777777" w:rsidR="00946FFE" w:rsidRPr="00EA5324" w:rsidRDefault="00946FFE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Мотинорм®, капли для приема внутрь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F22" w14:textId="77777777" w:rsidR="00946FFE" w:rsidRPr="00EA5324" w:rsidRDefault="00946FFE" w:rsidP="0011534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115342"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Медлей Фармасьютикалз Лтд</w:t>
            </w: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», Индия.</w:t>
            </w:r>
          </w:p>
        </w:tc>
      </w:tr>
      <w:tr w:rsidR="00590DB3" w:rsidRPr="00EA5324" w14:paraId="12288F28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4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5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РК-ЛС-5№025800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6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Аккузон, порошок для приготовления раствора для инъекций в комплекте с растворителем (вода для инъекций), 1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7" w14:textId="77777777" w:rsidR="00590DB3" w:rsidRPr="00EA5324" w:rsidRDefault="00590DB3" w:rsidP="00946FFE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«Маклеодс Фармасьютикалз Лимитед», Индия.</w:t>
            </w:r>
          </w:p>
        </w:tc>
      </w:tr>
      <w:tr w:rsidR="00590DB3" w:rsidRPr="00EA5324" w14:paraId="12288F2D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9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A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РК-ЛС-5№022674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B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Интазол, суспензия для приема внутрь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C" w14:textId="77777777" w:rsidR="00590DB3" w:rsidRPr="00EA5324" w:rsidRDefault="00590DB3" w:rsidP="00946FFE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32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E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2F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РК-ЛС-5№021252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0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ПАНТАЗОЛ, таблетки, покрытые кишечнорастворимой оболочкой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1" w14:textId="77777777" w:rsidR="00590DB3" w:rsidRPr="00EA5324" w:rsidRDefault="00590DB3" w:rsidP="00946FFE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37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3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4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 xml:space="preserve">РК-ЛС-5№021079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5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ОЗОЛ, таблетки, покрытые пленочной оболочкой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6" w14:textId="77777777" w:rsidR="00590DB3" w:rsidRPr="00EA5324" w:rsidRDefault="00590DB3" w:rsidP="00115342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3C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8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9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РК-ЛС-5№121759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A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Нью Не-бол, таблетки, покрытые пленочной оболочкой, 400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B" w14:textId="77777777" w:rsidR="00590DB3" w:rsidRPr="00EA5324" w:rsidRDefault="00590DB3" w:rsidP="003C3C41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41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D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E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РК-ЛС-5№121929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3F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Не-бол, суспензия для приема внутрь, 100 мг/5мл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0" w14:textId="77777777" w:rsidR="00590DB3" w:rsidRPr="00EA5324" w:rsidRDefault="00590DB3" w:rsidP="003C3C41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46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2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3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РК-ЛС-5№025187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4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АМЗИТ-500, таблетки, покрытые пленочной оболочкой, 500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5" w14:textId="77777777" w:rsidR="00590DB3" w:rsidRPr="00EA5324" w:rsidRDefault="00590DB3" w:rsidP="003C3C41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4B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7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8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РК-ЛС-5№025188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9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АМЗИТ-250, таблетки, покрытые пленочной оболочкой, 250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A" w14:textId="77777777" w:rsidR="00590DB3" w:rsidRPr="00EA5324" w:rsidRDefault="00590DB3" w:rsidP="003C3C41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50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C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D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РК-ЛС-5№025652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E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АМЗИТ, порошок для приготовления суспензии для приема внутрь, 200 мг/5мл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4F" w14:textId="77777777" w:rsidR="00590DB3" w:rsidRPr="00EA5324" w:rsidRDefault="00590DB3" w:rsidP="003C3C41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55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1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2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РК-ЛС-5№025999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3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Интафлю, капсулы, 150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4" w14:textId="77777777" w:rsidR="00590DB3" w:rsidRPr="00EA5324" w:rsidRDefault="00590DB3" w:rsidP="003C3C41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5A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6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7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РК-ЛС-5№023299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8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Азитремис, таблетки, покрытые пленочной оболочкой, 500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9" w14:textId="77777777" w:rsidR="00590DB3" w:rsidRPr="00EA5324" w:rsidRDefault="00590DB3" w:rsidP="003C3C41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«Линкольн Фармасьютикал Лтд», Индия.</w:t>
            </w:r>
          </w:p>
        </w:tc>
      </w:tr>
      <w:tr w:rsidR="00590DB3" w:rsidRPr="00EA5324" w14:paraId="12288F5F" w14:textId="77777777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B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C" w14:textId="77777777" w:rsidR="00590DB3" w:rsidRPr="00EA5324" w:rsidRDefault="0059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РК-ЛС-5№023323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D" w14:textId="77777777" w:rsidR="00590DB3" w:rsidRPr="00EA5324" w:rsidRDefault="00590D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Азитремис, таблетки, покрытые </w:t>
            </w:r>
            <w:r w:rsidRPr="00EA53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оболочкой, 250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F5E" w14:textId="77777777" w:rsidR="00590DB3" w:rsidRPr="00EA5324" w:rsidRDefault="00590DB3" w:rsidP="00115342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«Линкольн Фармасьютикал </w:t>
            </w:r>
            <w:r w:rsidRPr="00EA532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Лтд», Индия.</w:t>
            </w:r>
          </w:p>
        </w:tc>
      </w:tr>
    </w:tbl>
    <w:p w14:paraId="12288F60" w14:textId="77777777" w:rsidR="00946FFE" w:rsidRPr="00EA5324" w:rsidRDefault="00946FFE" w:rsidP="00D21B0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</w:p>
    <w:p w14:paraId="12288F61" w14:textId="77777777" w:rsidR="00000000" w:rsidRDefault="00000000"/>
    <w:p w14:paraId="12288F62" w14:textId="77777777" w:rsidR="00925F4B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12288F63" w14:textId="77777777" w:rsidR="00925F4B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23.01.2026 15:39 Ордабекова Жанара Капешевна</w:t>
      </w:r>
    </w:p>
    <w:p w14:paraId="12288F64" w14:textId="77777777" w:rsidR="00925F4B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23.01.2026 18:01 Байтубаев Еркебулан Нургалиевич</w:t>
      </w:r>
    </w:p>
    <w:p w14:paraId="12288F65" w14:textId="77777777" w:rsidR="00925F4B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23.01.2026 18:29 Раймкулова Гаухар Ушкемпиркызы</w:t>
      </w:r>
    </w:p>
    <w:p w14:paraId="12288F66" w14:textId="77777777" w:rsidR="00925F4B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23.01.2026 18:39 Мукатаева Жанна Адильхановна</w:t>
      </w:r>
    </w:p>
    <w:p w14:paraId="12288F67" w14:textId="77777777" w:rsidR="00925F4B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12288F68" w14:textId="77777777" w:rsidR="00925F4B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23.01.2026 18:43 Беркингали Нурданат ((и.о Джусипов Б.А.))</w:t>
      </w:r>
    </w:p>
    <w:p w14:paraId="12288F69" w14:textId="77777777" w:rsidR="00925F4B" w:rsidRDefault="0000000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2288F6C" wp14:editId="12288F6D">
            <wp:extent cx="1399539" cy="1399539"/>
            <wp:effectExtent l="0" t="0" r="3175" b="8255"/>
            <wp:docPr id="1191261225" name="Рисунок 1191261225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F4B" w:rsidSect="003278CE">
      <w:headerReference w:type="default" r:id="rId10"/>
      <w:footerReference w:type="default" r:id="rId11"/>
      <w:footerReference w:type="first" r:id="rId12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8296" w14:textId="77777777" w:rsidR="0075387D" w:rsidRDefault="0075387D" w:rsidP="00CD3D4A">
      <w:pPr>
        <w:spacing w:after="0" w:line="240" w:lineRule="auto"/>
      </w:pPr>
      <w:r>
        <w:separator/>
      </w:r>
    </w:p>
  </w:endnote>
  <w:endnote w:type="continuationSeparator" w:id="0">
    <w:p w14:paraId="1CEF1E58" w14:textId="77777777" w:rsidR="0075387D" w:rsidRDefault="0075387D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12288F76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2288F75" w14:textId="77777777" w:rsidR="00925F4B" w:rsidRPr="00AC16FB" w:rsidRDefault="0000000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23.01.2026 19:06.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12288F78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12288F77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12288F7A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2288F79" w14:textId="77777777" w:rsidR="00925F4B" w:rsidRPr="00AC16FB" w:rsidRDefault="0000000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23.01.2026 19:06.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12288F7C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12288F7B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C3E5" w14:textId="77777777" w:rsidR="0075387D" w:rsidRDefault="0075387D" w:rsidP="00CD3D4A">
      <w:pPr>
        <w:spacing w:after="0" w:line="240" w:lineRule="auto"/>
      </w:pPr>
      <w:r>
        <w:separator/>
      </w:r>
    </w:p>
  </w:footnote>
  <w:footnote w:type="continuationSeparator" w:id="0">
    <w:p w14:paraId="5EF617C7" w14:textId="77777777" w:rsidR="0075387D" w:rsidRDefault="0075387D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2288F72" w14:textId="77777777" w:rsidR="00946FFE" w:rsidRPr="00115342" w:rsidRDefault="00946FFE" w:rsidP="0011534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404BC">
          <w:rPr>
            <w:rFonts w:ascii="Times New Roman" w:hAnsi="Times New Roman" w:cs="Times New Roman"/>
            <w:sz w:val="24"/>
          </w:rPr>
          <w:fldChar w:fldCharType="begin"/>
        </w:r>
        <w:r w:rsidRPr="00B404BC">
          <w:rPr>
            <w:rFonts w:ascii="Times New Roman" w:hAnsi="Times New Roman" w:cs="Times New Roman"/>
            <w:sz w:val="24"/>
          </w:rPr>
          <w:instrText>PAGE   \* MERGEFORMAT</w:instrText>
        </w:r>
        <w:r w:rsidRPr="00B404BC">
          <w:rPr>
            <w:rFonts w:ascii="Times New Roman" w:hAnsi="Times New Roman" w:cs="Times New Roman"/>
            <w:sz w:val="24"/>
          </w:rPr>
          <w:fldChar w:fldCharType="separate"/>
        </w:r>
        <w:r w:rsidR="001974AB" w:rsidRPr="001974AB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B404B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2288F73" w14:textId="77777777" w:rsidR="00000000" w:rsidRDefault="00000000">
    <w:pPr>
      <w:pStyle w:val="a3"/>
    </w:pPr>
    <w:r>
      <w:rPr>
        <w:noProof/>
      </w:rPr>
      <w:pict w14:anchorId="12288F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  <w:p w14:paraId="12288F74" w14:textId="77777777" w:rsidR="00000000" w:rsidRDefault="00000000">
    <w:pPr>
      <w:pStyle w:val="a3"/>
    </w:pPr>
    <w:r>
      <w:rPr>
        <w:noProof/>
      </w:rPr>
      <w:pict w14:anchorId="12288F7E">
        <v:shape id="_x0000_s1027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Комитета медицинского и фармацевтического контроля Министерства здравоохранения Республики Казахстан по городу Астана - Аманов М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3429533">
    <w:abstractNumId w:val="2"/>
  </w:num>
  <w:num w:numId="2" w16cid:durableId="1839417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8257066">
    <w:abstractNumId w:val="1"/>
  </w:num>
  <w:num w:numId="4" w16cid:durableId="2026051653">
    <w:abstractNumId w:val="1"/>
  </w:num>
  <w:num w:numId="5" w16cid:durableId="282007852">
    <w:abstractNumId w:val="3"/>
  </w:num>
  <w:num w:numId="6" w16cid:durableId="11753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06AF3"/>
    <w:rsid w:val="00010517"/>
    <w:rsid w:val="000245E6"/>
    <w:rsid w:val="00025023"/>
    <w:rsid w:val="00025F35"/>
    <w:rsid w:val="00026542"/>
    <w:rsid w:val="00027920"/>
    <w:rsid w:val="00027C2F"/>
    <w:rsid w:val="00033123"/>
    <w:rsid w:val="00033527"/>
    <w:rsid w:val="000353FB"/>
    <w:rsid w:val="000421A8"/>
    <w:rsid w:val="0004510F"/>
    <w:rsid w:val="00045996"/>
    <w:rsid w:val="00047299"/>
    <w:rsid w:val="0006684A"/>
    <w:rsid w:val="00070773"/>
    <w:rsid w:val="00072081"/>
    <w:rsid w:val="00077120"/>
    <w:rsid w:val="00080573"/>
    <w:rsid w:val="0008151D"/>
    <w:rsid w:val="00082CBE"/>
    <w:rsid w:val="000861A3"/>
    <w:rsid w:val="00092C1B"/>
    <w:rsid w:val="00096466"/>
    <w:rsid w:val="00097D2A"/>
    <w:rsid w:val="000A0DD5"/>
    <w:rsid w:val="000A2AF0"/>
    <w:rsid w:val="000A2C1F"/>
    <w:rsid w:val="000A300D"/>
    <w:rsid w:val="000A56BE"/>
    <w:rsid w:val="000B2A34"/>
    <w:rsid w:val="000B34AA"/>
    <w:rsid w:val="000C45FD"/>
    <w:rsid w:val="000D03A6"/>
    <w:rsid w:val="000D28D4"/>
    <w:rsid w:val="000D543F"/>
    <w:rsid w:val="000D65A8"/>
    <w:rsid w:val="000E0765"/>
    <w:rsid w:val="000E22C8"/>
    <w:rsid w:val="000E31BA"/>
    <w:rsid w:val="000E4448"/>
    <w:rsid w:val="000E7436"/>
    <w:rsid w:val="000F2751"/>
    <w:rsid w:val="000F28B3"/>
    <w:rsid w:val="000F2C8C"/>
    <w:rsid w:val="000F2EFA"/>
    <w:rsid w:val="000F73BC"/>
    <w:rsid w:val="0010657D"/>
    <w:rsid w:val="001109C2"/>
    <w:rsid w:val="00114994"/>
    <w:rsid w:val="00115342"/>
    <w:rsid w:val="00117447"/>
    <w:rsid w:val="00120497"/>
    <w:rsid w:val="00123953"/>
    <w:rsid w:val="00130B99"/>
    <w:rsid w:val="00131E4C"/>
    <w:rsid w:val="00135B12"/>
    <w:rsid w:val="001446B9"/>
    <w:rsid w:val="001507BA"/>
    <w:rsid w:val="00150F1D"/>
    <w:rsid w:val="00153D14"/>
    <w:rsid w:val="0015784D"/>
    <w:rsid w:val="0016713B"/>
    <w:rsid w:val="001724CD"/>
    <w:rsid w:val="0017498B"/>
    <w:rsid w:val="0018052F"/>
    <w:rsid w:val="0018287D"/>
    <w:rsid w:val="001878C2"/>
    <w:rsid w:val="001974AB"/>
    <w:rsid w:val="001A6DB0"/>
    <w:rsid w:val="001A7180"/>
    <w:rsid w:val="001B0858"/>
    <w:rsid w:val="001D5F87"/>
    <w:rsid w:val="001D6794"/>
    <w:rsid w:val="001E00E7"/>
    <w:rsid w:val="001E1531"/>
    <w:rsid w:val="001E333F"/>
    <w:rsid w:val="001E3DE5"/>
    <w:rsid w:val="001E5A99"/>
    <w:rsid w:val="001F04FA"/>
    <w:rsid w:val="001F07C5"/>
    <w:rsid w:val="001F16F2"/>
    <w:rsid w:val="00200C36"/>
    <w:rsid w:val="0020748E"/>
    <w:rsid w:val="00211994"/>
    <w:rsid w:val="0021368D"/>
    <w:rsid w:val="00213ADE"/>
    <w:rsid w:val="0021456B"/>
    <w:rsid w:val="00214E3E"/>
    <w:rsid w:val="00220763"/>
    <w:rsid w:val="00221C7F"/>
    <w:rsid w:val="00225FC0"/>
    <w:rsid w:val="002273C2"/>
    <w:rsid w:val="002341CC"/>
    <w:rsid w:val="00234BA9"/>
    <w:rsid w:val="002360ED"/>
    <w:rsid w:val="0025398D"/>
    <w:rsid w:val="00257D91"/>
    <w:rsid w:val="002710F7"/>
    <w:rsid w:val="00286071"/>
    <w:rsid w:val="00287326"/>
    <w:rsid w:val="002A4B9A"/>
    <w:rsid w:val="002B2265"/>
    <w:rsid w:val="002B57DF"/>
    <w:rsid w:val="002B5CE8"/>
    <w:rsid w:val="002B78C8"/>
    <w:rsid w:val="002C4ECC"/>
    <w:rsid w:val="002C777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303CBA"/>
    <w:rsid w:val="0030588B"/>
    <w:rsid w:val="00310820"/>
    <w:rsid w:val="00314D4C"/>
    <w:rsid w:val="003278CE"/>
    <w:rsid w:val="0033588E"/>
    <w:rsid w:val="003369F5"/>
    <w:rsid w:val="003421AC"/>
    <w:rsid w:val="00347E28"/>
    <w:rsid w:val="00350A3D"/>
    <w:rsid w:val="00356833"/>
    <w:rsid w:val="0035746B"/>
    <w:rsid w:val="00363F45"/>
    <w:rsid w:val="00363F58"/>
    <w:rsid w:val="00366CF4"/>
    <w:rsid w:val="00367923"/>
    <w:rsid w:val="00371EF9"/>
    <w:rsid w:val="00376D3D"/>
    <w:rsid w:val="003862AD"/>
    <w:rsid w:val="003911A7"/>
    <w:rsid w:val="0039684C"/>
    <w:rsid w:val="00397253"/>
    <w:rsid w:val="003A5F7B"/>
    <w:rsid w:val="003B1A7A"/>
    <w:rsid w:val="003B3694"/>
    <w:rsid w:val="003B59C7"/>
    <w:rsid w:val="003C3388"/>
    <w:rsid w:val="003C50ED"/>
    <w:rsid w:val="003D0D22"/>
    <w:rsid w:val="003D3CB0"/>
    <w:rsid w:val="003E41C8"/>
    <w:rsid w:val="003F0FBA"/>
    <w:rsid w:val="003F1E78"/>
    <w:rsid w:val="003F6187"/>
    <w:rsid w:val="003F67FB"/>
    <w:rsid w:val="00405D42"/>
    <w:rsid w:val="00407D6F"/>
    <w:rsid w:val="0041148A"/>
    <w:rsid w:val="00412BAB"/>
    <w:rsid w:val="0042041D"/>
    <w:rsid w:val="00420D7D"/>
    <w:rsid w:val="00421CFE"/>
    <w:rsid w:val="0042213C"/>
    <w:rsid w:val="00430471"/>
    <w:rsid w:val="004418DC"/>
    <w:rsid w:val="00441A56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1A75"/>
    <w:rsid w:val="004C08CF"/>
    <w:rsid w:val="004C261F"/>
    <w:rsid w:val="004C3337"/>
    <w:rsid w:val="004D4F3D"/>
    <w:rsid w:val="004D53FB"/>
    <w:rsid w:val="004E1149"/>
    <w:rsid w:val="004E1EE1"/>
    <w:rsid w:val="004E2E9A"/>
    <w:rsid w:val="004E3AE6"/>
    <w:rsid w:val="004E7B62"/>
    <w:rsid w:val="004F321D"/>
    <w:rsid w:val="0050003C"/>
    <w:rsid w:val="005001E8"/>
    <w:rsid w:val="005012D4"/>
    <w:rsid w:val="00513805"/>
    <w:rsid w:val="0051777B"/>
    <w:rsid w:val="005246DE"/>
    <w:rsid w:val="00525555"/>
    <w:rsid w:val="005366C2"/>
    <w:rsid w:val="00536E40"/>
    <w:rsid w:val="00544CEF"/>
    <w:rsid w:val="00550082"/>
    <w:rsid w:val="00554D9D"/>
    <w:rsid w:val="005625EF"/>
    <w:rsid w:val="00563D2E"/>
    <w:rsid w:val="005646B1"/>
    <w:rsid w:val="00567C61"/>
    <w:rsid w:val="0057098E"/>
    <w:rsid w:val="005745EE"/>
    <w:rsid w:val="005821EE"/>
    <w:rsid w:val="005858E3"/>
    <w:rsid w:val="00585EC9"/>
    <w:rsid w:val="00590DB3"/>
    <w:rsid w:val="0059595A"/>
    <w:rsid w:val="005B2036"/>
    <w:rsid w:val="005C1206"/>
    <w:rsid w:val="005C49DA"/>
    <w:rsid w:val="005C5699"/>
    <w:rsid w:val="005D219F"/>
    <w:rsid w:val="005D5F55"/>
    <w:rsid w:val="005E0BB0"/>
    <w:rsid w:val="005E2F40"/>
    <w:rsid w:val="005E67CE"/>
    <w:rsid w:val="005E6B9B"/>
    <w:rsid w:val="005F4FD8"/>
    <w:rsid w:val="005F7781"/>
    <w:rsid w:val="00602896"/>
    <w:rsid w:val="006079A8"/>
    <w:rsid w:val="00612729"/>
    <w:rsid w:val="0061524A"/>
    <w:rsid w:val="0062321C"/>
    <w:rsid w:val="00626065"/>
    <w:rsid w:val="00626AFA"/>
    <w:rsid w:val="00631DB8"/>
    <w:rsid w:val="0063397D"/>
    <w:rsid w:val="00634EA8"/>
    <w:rsid w:val="006359D6"/>
    <w:rsid w:val="00636766"/>
    <w:rsid w:val="0064136A"/>
    <w:rsid w:val="00645117"/>
    <w:rsid w:val="00647B42"/>
    <w:rsid w:val="006511B7"/>
    <w:rsid w:val="006533DF"/>
    <w:rsid w:val="00653AC2"/>
    <w:rsid w:val="00654BEA"/>
    <w:rsid w:val="0066542D"/>
    <w:rsid w:val="00683F88"/>
    <w:rsid w:val="006938DE"/>
    <w:rsid w:val="0069486C"/>
    <w:rsid w:val="006965F6"/>
    <w:rsid w:val="006A65B0"/>
    <w:rsid w:val="006B078C"/>
    <w:rsid w:val="006B0893"/>
    <w:rsid w:val="006B4A05"/>
    <w:rsid w:val="006C3ACC"/>
    <w:rsid w:val="006C585C"/>
    <w:rsid w:val="006D4C56"/>
    <w:rsid w:val="006D5ACC"/>
    <w:rsid w:val="006E2FBC"/>
    <w:rsid w:val="006E7498"/>
    <w:rsid w:val="006F3628"/>
    <w:rsid w:val="00700AF1"/>
    <w:rsid w:val="0070762E"/>
    <w:rsid w:val="007153B4"/>
    <w:rsid w:val="00722671"/>
    <w:rsid w:val="00733CA1"/>
    <w:rsid w:val="00734D63"/>
    <w:rsid w:val="00750BB5"/>
    <w:rsid w:val="00751940"/>
    <w:rsid w:val="0075387D"/>
    <w:rsid w:val="00753D4C"/>
    <w:rsid w:val="0075471C"/>
    <w:rsid w:val="00757DFF"/>
    <w:rsid w:val="007611C7"/>
    <w:rsid w:val="00762F75"/>
    <w:rsid w:val="007700E7"/>
    <w:rsid w:val="00770A0A"/>
    <w:rsid w:val="00772B5A"/>
    <w:rsid w:val="00774951"/>
    <w:rsid w:val="0077619A"/>
    <w:rsid w:val="00780082"/>
    <w:rsid w:val="007808DE"/>
    <w:rsid w:val="007848B3"/>
    <w:rsid w:val="00791637"/>
    <w:rsid w:val="007A32DF"/>
    <w:rsid w:val="007A5873"/>
    <w:rsid w:val="007A5F9A"/>
    <w:rsid w:val="007C5DF4"/>
    <w:rsid w:val="007D0ADE"/>
    <w:rsid w:val="007D4F1D"/>
    <w:rsid w:val="007D5D28"/>
    <w:rsid w:val="007E384C"/>
    <w:rsid w:val="007E3911"/>
    <w:rsid w:val="007E7B34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3D21"/>
    <w:rsid w:val="0082687E"/>
    <w:rsid w:val="008279A7"/>
    <w:rsid w:val="00830C64"/>
    <w:rsid w:val="0083196C"/>
    <w:rsid w:val="008448EB"/>
    <w:rsid w:val="00846917"/>
    <w:rsid w:val="0084774D"/>
    <w:rsid w:val="00851C62"/>
    <w:rsid w:val="00857A11"/>
    <w:rsid w:val="008618CB"/>
    <w:rsid w:val="008675DA"/>
    <w:rsid w:val="00867CE3"/>
    <w:rsid w:val="00874F02"/>
    <w:rsid w:val="0088101D"/>
    <w:rsid w:val="0088589F"/>
    <w:rsid w:val="00892698"/>
    <w:rsid w:val="00892E92"/>
    <w:rsid w:val="008A1FE7"/>
    <w:rsid w:val="008A2E32"/>
    <w:rsid w:val="008B0BAD"/>
    <w:rsid w:val="008B6240"/>
    <w:rsid w:val="008C2091"/>
    <w:rsid w:val="008C76A3"/>
    <w:rsid w:val="008D7670"/>
    <w:rsid w:val="008E0C27"/>
    <w:rsid w:val="008E287D"/>
    <w:rsid w:val="008E2AEC"/>
    <w:rsid w:val="008E4DC9"/>
    <w:rsid w:val="008E6EF6"/>
    <w:rsid w:val="0090367F"/>
    <w:rsid w:val="00903EE3"/>
    <w:rsid w:val="00907881"/>
    <w:rsid w:val="009108AF"/>
    <w:rsid w:val="00911409"/>
    <w:rsid w:val="009141E1"/>
    <w:rsid w:val="00914628"/>
    <w:rsid w:val="00921EC0"/>
    <w:rsid w:val="00922A16"/>
    <w:rsid w:val="00922A2A"/>
    <w:rsid w:val="00925F4B"/>
    <w:rsid w:val="009339C6"/>
    <w:rsid w:val="00933CC5"/>
    <w:rsid w:val="009415EB"/>
    <w:rsid w:val="00944AA1"/>
    <w:rsid w:val="00946FFE"/>
    <w:rsid w:val="00950829"/>
    <w:rsid w:val="00950970"/>
    <w:rsid w:val="00951B8E"/>
    <w:rsid w:val="009527FA"/>
    <w:rsid w:val="00954BCC"/>
    <w:rsid w:val="00960061"/>
    <w:rsid w:val="00964DEE"/>
    <w:rsid w:val="00964FA4"/>
    <w:rsid w:val="00966999"/>
    <w:rsid w:val="00967951"/>
    <w:rsid w:val="00974DDB"/>
    <w:rsid w:val="00976AF9"/>
    <w:rsid w:val="009829C0"/>
    <w:rsid w:val="009900BE"/>
    <w:rsid w:val="00994D6E"/>
    <w:rsid w:val="009A0653"/>
    <w:rsid w:val="009A0E5F"/>
    <w:rsid w:val="009B5EB2"/>
    <w:rsid w:val="009C168C"/>
    <w:rsid w:val="009C5805"/>
    <w:rsid w:val="009C695F"/>
    <w:rsid w:val="009D1509"/>
    <w:rsid w:val="009D3B89"/>
    <w:rsid w:val="009E32B8"/>
    <w:rsid w:val="009E3AE1"/>
    <w:rsid w:val="00A0462C"/>
    <w:rsid w:val="00A05323"/>
    <w:rsid w:val="00A05A3B"/>
    <w:rsid w:val="00A1168A"/>
    <w:rsid w:val="00A123C3"/>
    <w:rsid w:val="00A2172A"/>
    <w:rsid w:val="00A26252"/>
    <w:rsid w:val="00A2681D"/>
    <w:rsid w:val="00A40D14"/>
    <w:rsid w:val="00A43253"/>
    <w:rsid w:val="00A44510"/>
    <w:rsid w:val="00A45644"/>
    <w:rsid w:val="00A52D59"/>
    <w:rsid w:val="00A55A9F"/>
    <w:rsid w:val="00A57838"/>
    <w:rsid w:val="00A61511"/>
    <w:rsid w:val="00A73101"/>
    <w:rsid w:val="00A73AF6"/>
    <w:rsid w:val="00A73DA1"/>
    <w:rsid w:val="00A751B8"/>
    <w:rsid w:val="00A775B8"/>
    <w:rsid w:val="00A778D9"/>
    <w:rsid w:val="00A8055D"/>
    <w:rsid w:val="00A83477"/>
    <w:rsid w:val="00A85D44"/>
    <w:rsid w:val="00A86599"/>
    <w:rsid w:val="00A94358"/>
    <w:rsid w:val="00A953E1"/>
    <w:rsid w:val="00A95670"/>
    <w:rsid w:val="00AA72B3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26C0"/>
    <w:rsid w:val="00B10F79"/>
    <w:rsid w:val="00B12C19"/>
    <w:rsid w:val="00B15AD4"/>
    <w:rsid w:val="00B205D5"/>
    <w:rsid w:val="00B215E2"/>
    <w:rsid w:val="00B24E08"/>
    <w:rsid w:val="00B30D7F"/>
    <w:rsid w:val="00B35D7F"/>
    <w:rsid w:val="00B37C84"/>
    <w:rsid w:val="00B404BC"/>
    <w:rsid w:val="00B52BFE"/>
    <w:rsid w:val="00B61B62"/>
    <w:rsid w:val="00B76500"/>
    <w:rsid w:val="00B76F54"/>
    <w:rsid w:val="00B7770B"/>
    <w:rsid w:val="00B80008"/>
    <w:rsid w:val="00B833E5"/>
    <w:rsid w:val="00B90836"/>
    <w:rsid w:val="00B96FC5"/>
    <w:rsid w:val="00BA2947"/>
    <w:rsid w:val="00BA4A0A"/>
    <w:rsid w:val="00BB4154"/>
    <w:rsid w:val="00BC76D9"/>
    <w:rsid w:val="00BF0479"/>
    <w:rsid w:val="00BF0D54"/>
    <w:rsid w:val="00C00512"/>
    <w:rsid w:val="00C105CB"/>
    <w:rsid w:val="00C31F64"/>
    <w:rsid w:val="00C372CB"/>
    <w:rsid w:val="00C4128C"/>
    <w:rsid w:val="00C44ED7"/>
    <w:rsid w:val="00C4600E"/>
    <w:rsid w:val="00C47B1F"/>
    <w:rsid w:val="00C56639"/>
    <w:rsid w:val="00C60D42"/>
    <w:rsid w:val="00C70C2E"/>
    <w:rsid w:val="00C749E2"/>
    <w:rsid w:val="00C87C1D"/>
    <w:rsid w:val="00C95DBB"/>
    <w:rsid w:val="00CB45C5"/>
    <w:rsid w:val="00CC199D"/>
    <w:rsid w:val="00CD3D4A"/>
    <w:rsid w:val="00CD46E7"/>
    <w:rsid w:val="00CF3FD3"/>
    <w:rsid w:val="00D00AD7"/>
    <w:rsid w:val="00D025F8"/>
    <w:rsid w:val="00D05060"/>
    <w:rsid w:val="00D07821"/>
    <w:rsid w:val="00D10801"/>
    <w:rsid w:val="00D11296"/>
    <w:rsid w:val="00D16B23"/>
    <w:rsid w:val="00D21478"/>
    <w:rsid w:val="00D21B04"/>
    <w:rsid w:val="00D304EB"/>
    <w:rsid w:val="00D318F6"/>
    <w:rsid w:val="00D472A3"/>
    <w:rsid w:val="00D546DF"/>
    <w:rsid w:val="00D62D4F"/>
    <w:rsid w:val="00D63DA6"/>
    <w:rsid w:val="00D65D8C"/>
    <w:rsid w:val="00D76C3B"/>
    <w:rsid w:val="00D80282"/>
    <w:rsid w:val="00D81D5B"/>
    <w:rsid w:val="00D83EEE"/>
    <w:rsid w:val="00D8425E"/>
    <w:rsid w:val="00D8468C"/>
    <w:rsid w:val="00D86B1E"/>
    <w:rsid w:val="00D90605"/>
    <w:rsid w:val="00D92E02"/>
    <w:rsid w:val="00D96A12"/>
    <w:rsid w:val="00DA0A90"/>
    <w:rsid w:val="00DB5EF5"/>
    <w:rsid w:val="00DB61A4"/>
    <w:rsid w:val="00DB7997"/>
    <w:rsid w:val="00DC31E2"/>
    <w:rsid w:val="00DC64C9"/>
    <w:rsid w:val="00DC6F7E"/>
    <w:rsid w:val="00DD34FD"/>
    <w:rsid w:val="00DE16B8"/>
    <w:rsid w:val="00DE4021"/>
    <w:rsid w:val="00DE40DC"/>
    <w:rsid w:val="00DE57E3"/>
    <w:rsid w:val="00DE7946"/>
    <w:rsid w:val="00DF07AA"/>
    <w:rsid w:val="00DF2620"/>
    <w:rsid w:val="00DF65F0"/>
    <w:rsid w:val="00E04FD8"/>
    <w:rsid w:val="00E11842"/>
    <w:rsid w:val="00E13BB0"/>
    <w:rsid w:val="00E15291"/>
    <w:rsid w:val="00E22EF1"/>
    <w:rsid w:val="00E24C7D"/>
    <w:rsid w:val="00E3265A"/>
    <w:rsid w:val="00E3459F"/>
    <w:rsid w:val="00E40236"/>
    <w:rsid w:val="00E449A0"/>
    <w:rsid w:val="00E53263"/>
    <w:rsid w:val="00E5710D"/>
    <w:rsid w:val="00E57410"/>
    <w:rsid w:val="00E57855"/>
    <w:rsid w:val="00E61C2D"/>
    <w:rsid w:val="00E64C17"/>
    <w:rsid w:val="00E66F7E"/>
    <w:rsid w:val="00E67C81"/>
    <w:rsid w:val="00E7095B"/>
    <w:rsid w:val="00E74AF3"/>
    <w:rsid w:val="00E74E1F"/>
    <w:rsid w:val="00E75F0B"/>
    <w:rsid w:val="00E82361"/>
    <w:rsid w:val="00E82EBF"/>
    <w:rsid w:val="00E86E85"/>
    <w:rsid w:val="00EA5324"/>
    <w:rsid w:val="00EA5E0F"/>
    <w:rsid w:val="00EC22E3"/>
    <w:rsid w:val="00EC28C4"/>
    <w:rsid w:val="00EC35A5"/>
    <w:rsid w:val="00ED105E"/>
    <w:rsid w:val="00ED2961"/>
    <w:rsid w:val="00ED5E7A"/>
    <w:rsid w:val="00EE63B4"/>
    <w:rsid w:val="00EE6A30"/>
    <w:rsid w:val="00EF2305"/>
    <w:rsid w:val="00EF294F"/>
    <w:rsid w:val="00EF6DDE"/>
    <w:rsid w:val="00F00CFC"/>
    <w:rsid w:val="00F063C6"/>
    <w:rsid w:val="00F07CC8"/>
    <w:rsid w:val="00F10E35"/>
    <w:rsid w:val="00F17AC5"/>
    <w:rsid w:val="00F2463C"/>
    <w:rsid w:val="00F378CD"/>
    <w:rsid w:val="00F4073C"/>
    <w:rsid w:val="00F56C93"/>
    <w:rsid w:val="00F56E78"/>
    <w:rsid w:val="00F609B7"/>
    <w:rsid w:val="00F67B7F"/>
    <w:rsid w:val="00F7240F"/>
    <w:rsid w:val="00F8161F"/>
    <w:rsid w:val="00F87E9B"/>
    <w:rsid w:val="00F9356E"/>
    <w:rsid w:val="00F937CF"/>
    <w:rsid w:val="00F95ECE"/>
    <w:rsid w:val="00F96556"/>
    <w:rsid w:val="00F97B66"/>
    <w:rsid w:val="00F97E69"/>
    <w:rsid w:val="00FA1A6D"/>
    <w:rsid w:val="00FA24FE"/>
    <w:rsid w:val="00FA6D26"/>
    <w:rsid w:val="00FB3D8C"/>
    <w:rsid w:val="00FB600A"/>
    <w:rsid w:val="00FB7F74"/>
    <w:rsid w:val="00FC08C3"/>
    <w:rsid w:val="00FC774B"/>
    <w:rsid w:val="00FD04ED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88EF2"/>
  <w15:docId w15:val="{107276D7-5BE8-4134-954C-657F6EF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8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000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94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AF7E-6F67-4837-AD7F-F7AE473C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5</Pages>
  <Words>696</Words>
  <Characters>5168</Characters>
  <Application>Microsoft Office Word</Application>
  <DocSecurity>8</DocSecurity>
  <Lines>191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Olga Baimbetova</cp:lastModifiedBy>
  <cp:revision>252</cp:revision>
  <cp:lastPrinted>2024-04-03T12:58:00Z</cp:lastPrinted>
  <dcterms:created xsi:type="dcterms:W3CDTF">2022-07-26T10:45:00Z</dcterms:created>
  <dcterms:modified xsi:type="dcterms:W3CDTF">2026-03-27T10:57:00Z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